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E3A90" w14:textId="77777777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464D42">
        <w:rPr>
          <w:rFonts w:ascii="Calibri Light" w:eastAsia="Times New Roman" w:hAnsi="Calibri Light" w:cs="Calibri Light"/>
          <w:kern w:val="0"/>
          <w:sz w:val="24"/>
          <w:szCs w:val="24"/>
          <w:u w:val="single"/>
          <w:shd w:val="clear" w:color="auto" w:fill="F5F5F5"/>
          <w:lang w:eastAsia="el-GR"/>
          <w14:ligatures w14:val="none"/>
        </w:rPr>
        <w:t>Πρόσκληση παρουσίασης μεταπτυχιακής εργασίας</w:t>
      </w:r>
    </w:p>
    <w:p w14:paraId="44D71E59" w14:textId="77777777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464D42">
        <w:rPr>
          <w:rFonts w:ascii="Calibri Light" w:eastAsia="Times New Roman" w:hAnsi="Calibri Light" w:cs="Calibri Light"/>
          <w:kern w:val="0"/>
          <w:sz w:val="24"/>
          <w:szCs w:val="24"/>
          <w:u w:val="single"/>
          <w:shd w:val="clear" w:color="auto" w:fill="F5F5F5"/>
          <w:lang w:eastAsia="el-GR"/>
          <w14:ligatures w14:val="none"/>
        </w:rPr>
        <w:t>ΠΜΣ Μοριακή Βιολογία-Βιοϊατρική</w:t>
      </w:r>
    </w:p>
    <w:p w14:paraId="1633AE20" w14:textId="04F1813D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464D42">
        <w:rPr>
          <w:rFonts w:ascii="Calibri Light" w:eastAsia="Times New Roman" w:hAnsi="Calibri Light" w:cs="Calibri Light"/>
          <w:kern w:val="0"/>
          <w:sz w:val="24"/>
          <w:szCs w:val="24"/>
          <w:lang w:eastAsia="el-GR"/>
          <w14:ligatures w14:val="none"/>
        </w:rPr>
        <w:t> </w:t>
      </w:r>
      <w:r w:rsidRPr="00464D42">
        <w:rPr>
          <w:rFonts w:ascii="Calibri Light" w:eastAsia="Times New Roman" w:hAnsi="Calibri Light" w:cs="Calibri Light"/>
          <w:b/>
          <w:bCs/>
          <w:color w:val="002060"/>
          <w:kern w:val="0"/>
          <w:sz w:val="24"/>
          <w:szCs w:val="24"/>
          <w:lang w:eastAsia="el-GR"/>
          <w14:ligatures w14:val="none"/>
        </w:rPr>
        <w:t>Αγάπη Σαρακίνη</w:t>
      </w:r>
    </w:p>
    <w:p w14:paraId="73606052" w14:textId="3FF7B9F5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464D42">
        <w:rPr>
          <w:rFonts w:ascii="Calibri Light" w:eastAsia="Times New Roman" w:hAnsi="Calibri Light" w:cs="Calibri Light"/>
          <w:b/>
          <w:bCs/>
          <w:color w:val="002060"/>
          <w:kern w:val="0"/>
          <w:sz w:val="24"/>
          <w:szCs w:val="24"/>
          <w:lang w:eastAsia="el-GR"/>
          <w14:ligatures w14:val="none"/>
        </w:rPr>
        <w:t> </w:t>
      </w:r>
      <w:r w:rsidRPr="00464D42">
        <w:rPr>
          <w:rFonts w:ascii="Calibri Light" w:eastAsia="Times New Roman" w:hAnsi="Calibri Light" w:cs="Calibri Light"/>
          <w:b/>
          <w:bCs/>
          <w:color w:val="0000FF"/>
          <w:kern w:val="0"/>
          <w:sz w:val="24"/>
          <w:szCs w:val="24"/>
          <w:lang w:eastAsia="el-GR"/>
          <w14:ligatures w14:val="none"/>
        </w:rPr>
        <w:t>«Σύνδεση συμπεριφορικών δυσλειτουργιών σε ποντίκια 5xFAD με συναπτικές μεταβολές στον οπισθοσπληνιακό φλοιό (RSC) μέσω υπολογιστικής μοντελοποίησης»</w:t>
      </w:r>
    </w:p>
    <w:p w14:paraId="0D4BBA7F" w14:textId="1DA5B9B5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464D42">
        <w:rPr>
          <w:rFonts w:ascii="Calibri Light" w:eastAsia="Times New Roman" w:hAnsi="Calibri Light" w:cs="Calibri Light"/>
          <w:kern w:val="0"/>
          <w:sz w:val="24"/>
          <w:szCs w:val="24"/>
          <w:shd w:val="clear" w:color="auto" w:fill="F5F5F5"/>
          <w:lang w:eastAsia="el-GR"/>
          <w14:ligatures w14:val="none"/>
        </w:rPr>
        <w:t> Επιβλέπων: Παναγιώτα Ποϊράζη, Διευθύντρια Ερευνών ΙΤΕ</w:t>
      </w:r>
    </w:p>
    <w:p w14:paraId="49C436C0" w14:textId="234A6513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464D42">
        <w:rPr>
          <w:rFonts w:ascii="Calibri Light" w:eastAsia="Times New Roman" w:hAnsi="Calibri Light" w:cs="Calibri Light"/>
          <w:b/>
          <w:bCs/>
          <w:kern w:val="0"/>
          <w:sz w:val="24"/>
          <w:szCs w:val="24"/>
          <w:shd w:val="clear" w:color="auto" w:fill="FFFFFF"/>
          <w14:ligatures w14:val="none"/>
        </w:rPr>
        <w:t> </w:t>
      </w:r>
      <w:r w:rsidR="008765B3">
        <w:rPr>
          <w:rFonts w:ascii="Calibri Light" w:eastAsia="Times New Roman" w:hAnsi="Calibri Light" w:cs="Calibri Light"/>
          <w:b/>
          <w:bCs/>
          <w:kern w:val="0"/>
          <w:sz w:val="24"/>
          <w:szCs w:val="24"/>
          <w:shd w:val="clear" w:color="auto" w:fill="FFFFFF"/>
          <w14:ligatures w14:val="none"/>
        </w:rPr>
        <w:t>Τετάρτη 4 Νοεμβρίου</w:t>
      </w:r>
      <w:r w:rsidRPr="00464D42">
        <w:rPr>
          <w:rFonts w:ascii="Calibri Light" w:eastAsia="Times New Roman" w:hAnsi="Calibri Light" w:cs="Calibri Light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2026 </w:t>
      </w:r>
      <w:r w:rsidRPr="00464D42">
        <w:rPr>
          <w:rFonts w:ascii="Calibri Light" w:eastAsia="Times New Roman" w:hAnsi="Calibri Light" w:cs="Calibri Light"/>
          <w:b/>
          <w:bCs/>
          <w:kern w:val="0"/>
          <w:sz w:val="24"/>
          <w:szCs w:val="24"/>
          <w:shd w:val="clear" w:color="auto" w:fill="FFFFFF"/>
          <w:lang w:eastAsia="el-GR"/>
          <w14:ligatures w14:val="none"/>
        </w:rPr>
        <w:t>@</w:t>
      </w:r>
      <w:r w:rsidRPr="00464D42"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el-GR"/>
          <w14:ligatures w14:val="none"/>
        </w:rPr>
        <w:t xml:space="preserve"> 11.00πμ</w:t>
      </w:r>
    </w:p>
    <w:p w14:paraId="38CE2FC2" w14:textId="332508E9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464D42">
        <w:rPr>
          <w:rFonts w:ascii="Calibri Light" w:eastAsia="Times New Roman" w:hAnsi="Calibri Light" w:cs="Calibri Light"/>
          <w:b/>
          <w:bCs/>
          <w:kern w:val="0"/>
          <w:sz w:val="24"/>
          <w:szCs w:val="24"/>
          <w:shd w:val="clear" w:color="auto" w:fill="FFFFFF"/>
          <w:lang w:eastAsia="el-GR"/>
          <w14:ligatures w14:val="none"/>
        </w:rPr>
        <w:t> </w:t>
      </w:r>
      <w:r w:rsidRPr="00464D42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l-GR"/>
          <w14:ligatures w14:val="none"/>
        </w:rPr>
        <w:t xml:space="preserve">Αίθουσα </w:t>
      </w:r>
      <w:r w:rsidR="008765B3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l-GR"/>
          <w14:ligatures w14:val="none"/>
        </w:rPr>
        <w:t>Συνεδριάσεων 3</w:t>
      </w:r>
      <w:r w:rsidR="008765B3" w:rsidRPr="008765B3">
        <w:rPr>
          <w:rFonts w:ascii="Segoe UI" w:eastAsia="Times New Roman" w:hAnsi="Segoe UI" w:cs="Segoe UI"/>
          <w:color w:val="000000"/>
          <w:kern w:val="0"/>
          <w:sz w:val="21"/>
          <w:szCs w:val="21"/>
          <w:vertAlign w:val="superscript"/>
          <w:lang w:eastAsia="el-GR"/>
          <w14:ligatures w14:val="none"/>
        </w:rPr>
        <w:t>ου</w:t>
      </w:r>
      <w:r w:rsidR="008765B3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l-GR"/>
          <w14:ligatures w14:val="none"/>
        </w:rPr>
        <w:t xml:space="preserve"> ορόφου (Ροτόντα 3</w:t>
      </w:r>
      <w:r w:rsidR="008765B3" w:rsidRPr="008765B3">
        <w:rPr>
          <w:rFonts w:ascii="Segoe UI" w:eastAsia="Times New Roman" w:hAnsi="Segoe UI" w:cs="Segoe UI"/>
          <w:color w:val="000000"/>
          <w:kern w:val="0"/>
          <w:sz w:val="21"/>
          <w:szCs w:val="21"/>
          <w:vertAlign w:val="superscript"/>
          <w:lang w:eastAsia="el-GR"/>
          <w14:ligatures w14:val="none"/>
        </w:rPr>
        <w:t>ου</w:t>
      </w:r>
      <w:r w:rsidR="008765B3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l-GR"/>
          <w14:ligatures w14:val="none"/>
        </w:rPr>
        <w:t>)</w:t>
      </w:r>
      <w:r w:rsidRPr="00464D42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l-GR"/>
          <w14:ligatures w14:val="none"/>
        </w:rPr>
        <w:t>, Τμήμα Βιολογίας</w:t>
      </w:r>
    </w:p>
    <w:p w14:paraId="172AEA01" w14:textId="2ED3B0FB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464D42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l-GR"/>
          <w14:ligatures w14:val="none"/>
        </w:rPr>
        <w:t> </w:t>
      </w:r>
      <w:hyperlink r:id="rId4" w:history="1">
        <w:r w:rsidRPr="00464D42">
          <w:rPr>
            <w:rFonts w:ascii="Segoe UI" w:eastAsia="Times New Roman" w:hAnsi="Segoe UI" w:cs="Segoe UI"/>
            <w:color w:val="0000FF"/>
            <w:kern w:val="0"/>
            <w:sz w:val="21"/>
            <w:szCs w:val="21"/>
            <w:u w:val="single"/>
            <w:lang w:val="en-US" w:eastAsia="el-GR"/>
            <w14:ligatures w14:val="none"/>
          </w:rPr>
          <w:t>https</w:t>
        </w:r>
        <w:r w:rsidRPr="00464D42">
          <w:rPr>
            <w:rFonts w:ascii="Segoe UI" w:eastAsia="Times New Roman" w:hAnsi="Segoe UI" w:cs="Segoe UI"/>
            <w:color w:val="0000FF"/>
            <w:kern w:val="0"/>
            <w:sz w:val="21"/>
            <w:szCs w:val="21"/>
            <w:u w:val="single"/>
            <w:lang w:eastAsia="el-GR"/>
            <w14:ligatures w14:val="none"/>
          </w:rPr>
          <w:t>://</w:t>
        </w:r>
        <w:r w:rsidRPr="00464D42">
          <w:rPr>
            <w:rFonts w:ascii="Segoe UI" w:eastAsia="Times New Roman" w:hAnsi="Segoe UI" w:cs="Segoe UI"/>
            <w:color w:val="0000FF"/>
            <w:kern w:val="0"/>
            <w:sz w:val="21"/>
            <w:szCs w:val="21"/>
            <w:u w:val="single"/>
            <w:lang w:val="en-US" w:eastAsia="el-GR"/>
            <w14:ligatures w14:val="none"/>
          </w:rPr>
          <w:t>uoc</w:t>
        </w:r>
        <w:r w:rsidRPr="00464D42">
          <w:rPr>
            <w:rFonts w:ascii="Segoe UI" w:eastAsia="Times New Roman" w:hAnsi="Segoe UI" w:cs="Segoe UI"/>
            <w:color w:val="0000FF"/>
            <w:kern w:val="0"/>
            <w:sz w:val="21"/>
            <w:szCs w:val="21"/>
            <w:u w:val="single"/>
            <w:lang w:eastAsia="el-GR"/>
            <w14:ligatures w14:val="none"/>
          </w:rPr>
          <w:t>-</w:t>
        </w:r>
        <w:r w:rsidRPr="00464D42">
          <w:rPr>
            <w:rFonts w:ascii="Segoe UI" w:eastAsia="Times New Roman" w:hAnsi="Segoe UI" w:cs="Segoe UI"/>
            <w:color w:val="0000FF"/>
            <w:kern w:val="0"/>
            <w:sz w:val="21"/>
            <w:szCs w:val="21"/>
            <w:u w:val="single"/>
            <w:lang w:val="en-US" w:eastAsia="el-GR"/>
            <w14:ligatures w14:val="none"/>
          </w:rPr>
          <w:t>gr</w:t>
        </w:r>
        <w:r w:rsidRPr="00464D42">
          <w:rPr>
            <w:rFonts w:ascii="Segoe UI" w:eastAsia="Times New Roman" w:hAnsi="Segoe UI" w:cs="Segoe UI"/>
            <w:color w:val="0000FF"/>
            <w:kern w:val="0"/>
            <w:sz w:val="21"/>
            <w:szCs w:val="21"/>
            <w:u w:val="single"/>
            <w:lang w:eastAsia="el-GR"/>
            <w14:ligatures w14:val="none"/>
          </w:rPr>
          <w:t>.</w:t>
        </w:r>
        <w:r w:rsidRPr="00464D42">
          <w:rPr>
            <w:rFonts w:ascii="Segoe UI" w:eastAsia="Times New Roman" w:hAnsi="Segoe UI" w:cs="Segoe UI"/>
            <w:color w:val="0000FF"/>
            <w:kern w:val="0"/>
            <w:sz w:val="21"/>
            <w:szCs w:val="21"/>
            <w:u w:val="single"/>
            <w:lang w:val="en-US" w:eastAsia="el-GR"/>
            <w14:ligatures w14:val="none"/>
          </w:rPr>
          <w:t>zoom</w:t>
        </w:r>
        <w:r w:rsidRPr="00464D42">
          <w:rPr>
            <w:rFonts w:ascii="Segoe UI" w:eastAsia="Times New Roman" w:hAnsi="Segoe UI" w:cs="Segoe UI"/>
            <w:color w:val="0000FF"/>
            <w:kern w:val="0"/>
            <w:sz w:val="21"/>
            <w:szCs w:val="21"/>
            <w:u w:val="single"/>
            <w:lang w:eastAsia="el-GR"/>
            <w14:ligatures w14:val="none"/>
          </w:rPr>
          <w:t>.</w:t>
        </w:r>
        <w:r w:rsidRPr="00464D42">
          <w:rPr>
            <w:rFonts w:ascii="Segoe UI" w:eastAsia="Times New Roman" w:hAnsi="Segoe UI" w:cs="Segoe UI"/>
            <w:color w:val="0000FF"/>
            <w:kern w:val="0"/>
            <w:sz w:val="21"/>
            <w:szCs w:val="21"/>
            <w:u w:val="single"/>
            <w:lang w:val="en-US" w:eastAsia="el-GR"/>
            <w14:ligatures w14:val="none"/>
          </w:rPr>
          <w:t>us</w:t>
        </w:r>
        <w:r w:rsidRPr="00464D42">
          <w:rPr>
            <w:rFonts w:ascii="Segoe UI" w:eastAsia="Times New Roman" w:hAnsi="Segoe UI" w:cs="Segoe UI"/>
            <w:color w:val="0000FF"/>
            <w:kern w:val="0"/>
            <w:sz w:val="21"/>
            <w:szCs w:val="21"/>
            <w:u w:val="single"/>
            <w:lang w:eastAsia="el-GR"/>
            <w14:ligatures w14:val="none"/>
          </w:rPr>
          <w:t>/</w:t>
        </w:r>
        <w:r w:rsidRPr="00464D42">
          <w:rPr>
            <w:rFonts w:ascii="Segoe UI" w:eastAsia="Times New Roman" w:hAnsi="Segoe UI" w:cs="Segoe UI"/>
            <w:color w:val="0000FF"/>
            <w:kern w:val="0"/>
            <w:sz w:val="21"/>
            <w:szCs w:val="21"/>
            <w:u w:val="single"/>
            <w:lang w:val="en-US" w:eastAsia="el-GR"/>
            <w14:ligatures w14:val="none"/>
          </w:rPr>
          <w:t>j</w:t>
        </w:r>
        <w:r w:rsidRPr="00464D42">
          <w:rPr>
            <w:rFonts w:ascii="Segoe UI" w:eastAsia="Times New Roman" w:hAnsi="Segoe UI" w:cs="Segoe UI"/>
            <w:color w:val="0000FF"/>
            <w:kern w:val="0"/>
            <w:sz w:val="21"/>
            <w:szCs w:val="21"/>
            <w:u w:val="single"/>
            <w:lang w:eastAsia="el-GR"/>
            <w14:ligatures w14:val="none"/>
          </w:rPr>
          <w:t>/82301583724</w:t>
        </w:r>
      </w:hyperlink>
    </w:p>
    <w:p w14:paraId="4E1CA648" w14:textId="0A395AF6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</w:pPr>
      <w:r w:rsidRPr="00464D42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l-GR"/>
          <w14:ligatures w14:val="none"/>
        </w:rPr>
        <w:t> </w:t>
      </w:r>
      <w:r w:rsidRPr="00464D42">
        <w:rPr>
          <w:rFonts w:ascii="Segoe UI" w:eastAsia="Times New Roman" w:hAnsi="Segoe UI" w:cs="Segoe UI"/>
          <w:color w:val="000000"/>
          <w:kern w:val="0"/>
          <w:sz w:val="21"/>
          <w:szCs w:val="21"/>
          <w:lang w:val="en-US" w:eastAsia="el-GR"/>
          <w14:ligatures w14:val="none"/>
        </w:rPr>
        <w:t>Meeting ID: 823 0158 3724</w:t>
      </w:r>
    </w:p>
    <w:p w14:paraId="3C240A0C" w14:textId="77777777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</w:pPr>
      <w:r w:rsidRPr="00464D42">
        <w:rPr>
          <w:rFonts w:ascii="Calibri Light" w:eastAsia="Times New Roman" w:hAnsi="Calibri Light" w:cs="Calibri Light"/>
          <w:kern w:val="0"/>
          <w:sz w:val="24"/>
          <w:szCs w:val="24"/>
          <w:shd w:val="clear" w:color="auto" w:fill="FFFFFF"/>
          <w:lang w:val="en-US" w:eastAsia="el-GR"/>
          <w14:ligatures w14:val="none"/>
        </w:rPr>
        <w:t>_________________________________________________________</w:t>
      </w:r>
    </w:p>
    <w:p w14:paraId="4DA24BCB" w14:textId="77777777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</w:pPr>
      <w:r w:rsidRPr="00464D42">
        <w:rPr>
          <w:rFonts w:ascii="Calibri Light" w:eastAsia="Times New Roman" w:hAnsi="Calibri Light" w:cs="Calibri Light"/>
          <w:kern w:val="0"/>
          <w:sz w:val="24"/>
          <w:szCs w:val="24"/>
          <w:u w:val="single"/>
          <w:shd w:val="clear" w:color="auto" w:fill="F5F5F5"/>
          <w:lang w:val="en-US"/>
          <w14:ligatures w14:val="none"/>
        </w:rPr>
        <w:t>Public Presentation of Μ.Sc. Thesis</w:t>
      </w:r>
    </w:p>
    <w:p w14:paraId="23CDBEAC" w14:textId="556357AC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</w:pPr>
      <w:r w:rsidRPr="00464D42">
        <w:rPr>
          <w:rFonts w:ascii="Calibri Light" w:eastAsia="Times New Roman" w:hAnsi="Calibri Light" w:cs="Calibri Light"/>
          <w:kern w:val="0"/>
          <w:sz w:val="24"/>
          <w:szCs w:val="24"/>
          <w:shd w:val="clear" w:color="auto" w:fill="F5F5F5"/>
          <w:lang w:val="en-US"/>
          <w14:ligatures w14:val="none"/>
        </w:rPr>
        <w:t> </w:t>
      </w:r>
      <w:r w:rsidRPr="00464D42">
        <w:rPr>
          <w:rFonts w:ascii="Calibri Light" w:eastAsia="Times New Roman" w:hAnsi="Calibri Light" w:cs="Calibri Light"/>
          <w:kern w:val="0"/>
          <w:sz w:val="24"/>
          <w:szCs w:val="24"/>
          <w:u w:val="single"/>
          <w:shd w:val="clear" w:color="auto" w:fill="F5F5F5"/>
          <w:lang w:val="en-US"/>
          <w14:ligatures w14:val="none"/>
        </w:rPr>
        <w:t>MSc Molecular Biology-Biomedicine</w:t>
      </w:r>
    </w:p>
    <w:p w14:paraId="72E6270B" w14:textId="5F274630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</w:pPr>
      <w:r w:rsidRPr="00464D42">
        <w:rPr>
          <w:rFonts w:ascii="Calibri Light" w:eastAsia="Times New Roman" w:hAnsi="Calibri Light" w:cs="Calibri Light"/>
          <w:kern w:val="0"/>
          <w:sz w:val="24"/>
          <w:szCs w:val="24"/>
          <w:lang w:val="en-US" w:eastAsia="el-GR"/>
          <w14:ligatures w14:val="none"/>
        </w:rPr>
        <w:t> </w:t>
      </w:r>
      <w:r w:rsidRPr="00464D42">
        <w:rPr>
          <w:rFonts w:ascii="Calibri Light" w:eastAsia="Times New Roman" w:hAnsi="Calibri Light" w:cs="Calibri Light"/>
          <w:b/>
          <w:bCs/>
          <w:color w:val="002060"/>
          <w:kern w:val="0"/>
          <w:sz w:val="24"/>
          <w:szCs w:val="24"/>
          <w:lang w:val="en-US" w:eastAsia="el-GR"/>
          <w14:ligatures w14:val="none"/>
        </w:rPr>
        <w:t>Agapi Sarakini</w:t>
      </w:r>
    </w:p>
    <w:p w14:paraId="55B88CCA" w14:textId="00BC7E13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</w:pPr>
      <w:r w:rsidRPr="00464D42">
        <w:rPr>
          <w:rFonts w:ascii="Calibri Light" w:eastAsia="Times New Roman" w:hAnsi="Calibri Light" w:cs="Calibri Light"/>
          <w:b/>
          <w:bCs/>
          <w:color w:val="002060"/>
          <w:kern w:val="0"/>
          <w:sz w:val="24"/>
          <w:szCs w:val="24"/>
          <w:lang w:val="en-US" w:eastAsia="el-GR"/>
          <w14:ligatures w14:val="none"/>
        </w:rPr>
        <w:t> </w:t>
      </w:r>
      <w:r w:rsidRPr="00464D42">
        <w:rPr>
          <w:rFonts w:ascii="Calibri Light" w:eastAsia="Times New Roman" w:hAnsi="Calibri Light" w:cs="Calibri Light"/>
          <w:b/>
          <w:bCs/>
          <w:color w:val="0000FF"/>
          <w:kern w:val="0"/>
          <w:sz w:val="24"/>
          <w:szCs w:val="24"/>
          <w:lang w:val="en-GB" w:eastAsia="el-GR"/>
          <w14:ligatures w14:val="none"/>
        </w:rPr>
        <w:t>«</w:t>
      </w:r>
      <w:r w:rsidRPr="00464D42">
        <w:rPr>
          <w:rFonts w:ascii="Calibri Light" w:eastAsia="Times New Roman" w:hAnsi="Calibri Light" w:cs="Calibri Light"/>
          <w:b/>
          <w:bCs/>
          <w:color w:val="0000FF"/>
          <w:kern w:val="0"/>
          <w:sz w:val="24"/>
          <w:szCs w:val="24"/>
          <w:lang w:val="en-US" w:eastAsia="el-GR"/>
          <w14:ligatures w14:val="none"/>
        </w:rPr>
        <w:t>Linking behavioral deficits in 5xFAD mice with synaptic changes in the retrosplenial cortex (RSC) via computational modeling</w:t>
      </w:r>
      <w:r w:rsidRPr="00464D42">
        <w:rPr>
          <w:rFonts w:ascii="Calibri Light" w:eastAsia="Times New Roman" w:hAnsi="Calibri Light" w:cs="Calibri Light"/>
          <w:b/>
          <w:bCs/>
          <w:color w:val="0000FF"/>
          <w:kern w:val="0"/>
          <w:sz w:val="24"/>
          <w:szCs w:val="24"/>
          <w:lang w:val="en-GB" w:eastAsia="el-GR"/>
          <w14:ligatures w14:val="none"/>
        </w:rPr>
        <w:t>»</w:t>
      </w:r>
    </w:p>
    <w:p w14:paraId="62B83594" w14:textId="5A3D6230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</w:pPr>
      <w:r w:rsidRPr="00464D42">
        <w:rPr>
          <w:rFonts w:ascii="Calibri Light" w:eastAsia="Times New Roman" w:hAnsi="Calibri Light" w:cs="Calibri Light"/>
          <w:kern w:val="0"/>
          <w:sz w:val="24"/>
          <w:szCs w:val="24"/>
          <w:shd w:val="clear" w:color="auto" w:fill="F5F5F5"/>
          <w:lang w:val="en-US"/>
          <w14:ligatures w14:val="none"/>
        </w:rPr>
        <w:t> Supervisor: Panayiota Poirazi, Research Director FORTH</w:t>
      </w:r>
    </w:p>
    <w:p w14:paraId="3756AC39" w14:textId="4F0C8000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</w:pPr>
      <w:r w:rsidRPr="00464D42">
        <w:rPr>
          <w:rFonts w:ascii="Calibri Light" w:eastAsia="Times New Roman" w:hAnsi="Calibri Light" w:cs="Calibri Light"/>
          <w:kern w:val="0"/>
          <w:sz w:val="24"/>
          <w:szCs w:val="24"/>
          <w:lang w:val="en-US" w:eastAsia="el-GR"/>
          <w14:ligatures w14:val="none"/>
        </w:rPr>
        <w:t> </w:t>
      </w:r>
      <w:r w:rsidR="008765B3">
        <w:rPr>
          <w:rFonts w:ascii="Calibri Light" w:eastAsia="Times New Roman" w:hAnsi="Calibri Light" w:cs="Calibri Light"/>
          <w:b/>
          <w:bCs/>
          <w:kern w:val="0"/>
          <w:sz w:val="24"/>
          <w:szCs w:val="24"/>
          <w:shd w:val="clear" w:color="auto" w:fill="FFFFFF"/>
          <w:lang w:val="en-US"/>
          <w14:ligatures w14:val="none"/>
        </w:rPr>
        <w:t>Wednesday 4 November</w:t>
      </w:r>
      <w:r w:rsidRPr="00464D42">
        <w:rPr>
          <w:rFonts w:ascii="Calibri Light" w:eastAsia="Times New Roman" w:hAnsi="Calibri Light" w:cs="Calibri Light"/>
          <w:b/>
          <w:bCs/>
          <w:kern w:val="0"/>
          <w:sz w:val="24"/>
          <w:szCs w:val="24"/>
          <w:shd w:val="clear" w:color="auto" w:fill="FFFFFF"/>
          <w:lang w:val="en-US"/>
          <w14:ligatures w14:val="none"/>
        </w:rPr>
        <w:t xml:space="preserve"> 2026 @ 11.00am</w:t>
      </w:r>
    </w:p>
    <w:p w14:paraId="60278ACB" w14:textId="39D377D0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</w:pPr>
      <w:r w:rsidRPr="00464D42">
        <w:rPr>
          <w:rFonts w:ascii="Calibri Light" w:eastAsia="Times New Roman" w:hAnsi="Calibri Light" w:cs="Calibri Light"/>
          <w:b/>
          <w:bCs/>
          <w:kern w:val="0"/>
          <w:sz w:val="24"/>
          <w:szCs w:val="24"/>
          <w:shd w:val="clear" w:color="auto" w:fill="FFFFFF"/>
          <w:lang w:val="en-US"/>
          <w14:ligatures w14:val="none"/>
        </w:rPr>
        <w:t> </w:t>
      </w:r>
      <w:r w:rsidR="008765B3">
        <w:rPr>
          <w:rFonts w:ascii="Segoe UI" w:eastAsia="Times New Roman" w:hAnsi="Segoe UI" w:cs="Segoe UI"/>
          <w:color w:val="000000"/>
          <w:kern w:val="0"/>
          <w:sz w:val="21"/>
          <w:szCs w:val="21"/>
          <w:lang w:val="en-US" w:eastAsia="el-GR"/>
          <w14:ligatures w14:val="none"/>
        </w:rPr>
        <w:t>Conference Room 3</w:t>
      </w:r>
      <w:r w:rsidR="008765B3" w:rsidRPr="008765B3">
        <w:rPr>
          <w:rFonts w:ascii="Segoe UI" w:eastAsia="Times New Roman" w:hAnsi="Segoe UI" w:cs="Segoe UI"/>
          <w:color w:val="000000"/>
          <w:kern w:val="0"/>
          <w:sz w:val="21"/>
          <w:szCs w:val="21"/>
          <w:vertAlign w:val="superscript"/>
          <w:lang w:val="en-US" w:eastAsia="el-GR"/>
          <w14:ligatures w14:val="none"/>
        </w:rPr>
        <w:t>rd</w:t>
      </w:r>
      <w:r w:rsidR="008765B3">
        <w:rPr>
          <w:rFonts w:ascii="Segoe UI" w:eastAsia="Times New Roman" w:hAnsi="Segoe UI" w:cs="Segoe UI"/>
          <w:color w:val="000000"/>
          <w:kern w:val="0"/>
          <w:sz w:val="21"/>
          <w:szCs w:val="21"/>
          <w:lang w:val="en-US" w:eastAsia="el-GR"/>
          <w14:ligatures w14:val="none"/>
        </w:rPr>
        <w:t xml:space="preserve"> floor (Rotonda 3</w:t>
      </w:r>
      <w:r w:rsidR="008765B3" w:rsidRPr="008765B3">
        <w:rPr>
          <w:rFonts w:ascii="Segoe UI" w:eastAsia="Times New Roman" w:hAnsi="Segoe UI" w:cs="Segoe UI"/>
          <w:color w:val="000000"/>
          <w:kern w:val="0"/>
          <w:sz w:val="21"/>
          <w:szCs w:val="21"/>
          <w:vertAlign w:val="superscript"/>
          <w:lang w:val="en-US" w:eastAsia="el-GR"/>
          <w14:ligatures w14:val="none"/>
        </w:rPr>
        <w:t>rd</w:t>
      </w:r>
      <w:r w:rsidR="008765B3">
        <w:rPr>
          <w:rFonts w:ascii="Segoe UI" w:eastAsia="Times New Roman" w:hAnsi="Segoe UI" w:cs="Segoe UI"/>
          <w:color w:val="000000"/>
          <w:kern w:val="0"/>
          <w:sz w:val="21"/>
          <w:szCs w:val="21"/>
          <w:lang w:val="en-US" w:eastAsia="el-GR"/>
          <w14:ligatures w14:val="none"/>
        </w:rPr>
        <w:t>)</w:t>
      </w:r>
      <w:r w:rsidRPr="00464D42">
        <w:rPr>
          <w:rFonts w:ascii="Segoe UI" w:eastAsia="Times New Roman" w:hAnsi="Segoe UI" w:cs="Segoe UI"/>
          <w:color w:val="000000"/>
          <w:kern w:val="0"/>
          <w:sz w:val="21"/>
          <w:szCs w:val="21"/>
          <w:lang w:val="en-US" w:eastAsia="el-GR"/>
          <w14:ligatures w14:val="none"/>
        </w:rPr>
        <w:t xml:space="preserve"> at Biology Dpt.</w:t>
      </w:r>
    </w:p>
    <w:p w14:paraId="0CBEAEE4" w14:textId="2201CAF2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l-GR"/>
          <w14:ligatures w14:val="none"/>
        </w:rPr>
      </w:pPr>
      <w:r w:rsidRPr="00464D42">
        <w:rPr>
          <w:rFonts w:ascii="Calibri Light" w:eastAsia="Calibri" w:hAnsi="Calibri Light" w:cs="Calibri Light"/>
          <w:color w:val="000000"/>
          <w:kern w:val="0"/>
          <w:sz w:val="24"/>
          <w:szCs w:val="24"/>
          <w:lang w:val="en-US" w:eastAsia="el-GR"/>
          <w14:ligatures w14:val="none"/>
        </w:rPr>
        <w:t> </w:t>
      </w:r>
      <w:hyperlink r:id="rId5" w:history="1">
        <w:r w:rsidRPr="00464D42">
          <w:rPr>
            <w:rFonts w:ascii="Calibri Light" w:eastAsia="Calibri" w:hAnsi="Calibri Light" w:cs="Calibri Light"/>
            <w:color w:val="0000FF"/>
            <w:kern w:val="0"/>
            <w:sz w:val="24"/>
            <w:szCs w:val="24"/>
            <w:u w:val="single"/>
            <w:lang w:val="en-US" w:eastAsia="el-GR"/>
            <w14:ligatures w14:val="none"/>
          </w:rPr>
          <w:t>https://uoc-gr.zoom.us/j/82301583724</w:t>
        </w:r>
      </w:hyperlink>
    </w:p>
    <w:p w14:paraId="0AE67E83" w14:textId="00A82E7F" w:rsidR="00464D42" w:rsidRPr="00464D42" w:rsidRDefault="00464D42" w:rsidP="00464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464D42">
        <w:rPr>
          <w:rFonts w:ascii="Calibri Light" w:eastAsia="Calibri" w:hAnsi="Calibri Light" w:cs="Calibri Light"/>
          <w:color w:val="000000"/>
          <w:kern w:val="0"/>
          <w:sz w:val="24"/>
          <w:szCs w:val="24"/>
          <w:lang w:val="en-US" w:eastAsia="el-GR"/>
          <w14:ligatures w14:val="none"/>
        </w:rPr>
        <w:t> Meeting ID: 823 0158 3724</w:t>
      </w:r>
    </w:p>
    <w:p w14:paraId="1C5F9568" w14:textId="77777777" w:rsidR="00383129" w:rsidRDefault="00383129"/>
    <w:sectPr w:rsidR="0038312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42"/>
    <w:rsid w:val="00383129"/>
    <w:rsid w:val="00464D42"/>
    <w:rsid w:val="008765B3"/>
    <w:rsid w:val="00F1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7CBB6"/>
  <w15:chartTrackingRefBased/>
  <w15:docId w15:val="{2743F825-376D-4AB4-8183-780D594A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64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64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64D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64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64D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64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64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64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64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64D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64D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64D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64D4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64D4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64D4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64D4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64D4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64D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64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64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64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64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64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64D4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64D4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64D4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64D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64D4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64D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oc-gr.zoom.us/j/82301583724" TargetMode="External"/><Relationship Id="rId4" Type="http://schemas.openxmlformats.org/officeDocument/2006/relationships/hyperlink" Target="https://uoc-gr.zoom.us/j/823015837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891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 Διαμαντάρα</dc:creator>
  <cp:keywords/>
  <dc:description/>
  <cp:lastModifiedBy>Μαρία  Διαμαντάρα</cp:lastModifiedBy>
  <cp:revision>2</cp:revision>
  <dcterms:created xsi:type="dcterms:W3CDTF">2026-10-16T04:18:00Z</dcterms:created>
  <dcterms:modified xsi:type="dcterms:W3CDTF">2026-10-16T04:21:00Z</dcterms:modified>
</cp:coreProperties>
</file>